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e-Toll?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dowiesz się więcej o nowym systemie pobierania opłat e-Toll. Zapraszamy do sprawdzenia!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E-toll -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polskich drogach w kwestii pobierania opłat drogowych nastąpiła zmiana. Od października przestarzałą platformę viaTOLL zastąpi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e-Toll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rejestracji obowiązkiem będą objęte wszystkie pojazdy oraz te o dopuszczalnej masie całkowitej przekraczającej 3,5 tony. Dotyczy, to również właścicieli autobusów.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1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praktyce funkcjonuje e-Toll?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Wcześniejszy starszy system bazował na rozwiązaniu DSRC, które polega na przesyłaniu informacji drogą radiową pomiędzy urządzeniem znajdującym się w danym pojeździe, a odbiornikiem umieszonym na bramownicy. </w:t>
      </w:r>
      <w:r>
        <w:rPr>
          <w:rFonts w:ascii="calibri" w:hAnsi="calibri" w:eastAsia="calibri" w:cs="calibri"/>
          <w:sz w:val="24"/>
          <w:szCs w:val="24"/>
          <w:b/>
        </w:rPr>
        <w:t xml:space="preserve">E-toll</w:t>
      </w:r>
      <w:r>
        <w:rPr>
          <w:rFonts w:ascii="calibri" w:hAnsi="calibri" w:eastAsia="calibri" w:cs="calibri"/>
          <w:sz w:val="24"/>
          <w:szCs w:val="24"/>
        </w:rPr>
        <w:t xml:space="preserve"> z kolei bazuje na bezprzewodowej transmisji danych oraz wykorzystaniu GPSa. To rozwiązanie jest bardziej dokładne i mniej podatne na próby manipulacji. Lokalizacja kierowcy określana jest za pomocą satelity, a przesyłanie danych odbywa się za pośrednictwem sieci komórkowej.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urządzeń pokładowych e-Toll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E-toll</w:t>
      </w:r>
      <w:r>
        <w:rPr>
          <w:rFonts w:ascii="calibri" w:hAnsi="calibri" w:eastAsia="calibri" w:cs="calibri"/>
          <w:sz w:val="24"/>
          <w:szCs w:val="24"/>
        </w:rPr>
        <w:t xml:space="preserve"> dopuszcza aż 60 dostawców, którzy oferują ponad 200 rodzajów skrzynek obsługujących technologię e-Toll. Warto, również wspomnieć, że system poboru opłat drogowych dzieli się na dwa rodzaje m. in. ZSL oraz OBU. Urządzenia typu ZSL są instalowane na stałe i integrowane z siecią elektryczną pojazdy, natomiast ZSL są zasilane energią elektryczną z gniazda zapalniczki samochodowej.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mega-pilzno.com.pl/e-toll-wchodz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2025-12-25T08:56:18+01:00</dcterms:created>
  <dcterms:modified xsi:type="dcterms:W3CDTF">2025-12-25T08:56:18+01:00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